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419E63" w14:textId="1DEB97B1" w:rsidR="00863920" w:rsidRPr="00863920" w:rsidRDefault="00863920" w:rsidP="00863920">
      <w:r w:rsidRPr="00863920">
        <w:t>Dear faculty,</w:t>
      </w:r>
    </w:p>
    <w:p w14:paraId="570C20C4" w14:textId="7F5F388D" w:rsidR="00863920" w:rsidRPr="00863920" w:rsidRDefault="00863920" w:rsidP="00863920">
      <w:r w:rsidRPr="00863920">
        <w:t>Thank you for attending my presentation this morning and for your interest in learning more. I’m following up with several of the resources and tools I demonstrated. I hope these are helpful as you explore ways to use AI in your teaching, learning, and research.</w:t>
      </w:r>
    </w:p>
    <w:p w14:paraId="0751F286" w14:textId="77777777" w:rsidR="00863920" w:rsidRPr="00863920" w:rsidRDefault="00863920" w:rsidP="00863920">
      <w:r w:rsidRPr="00863920">
        <w:rPr>
          <w:b/>
          <w:bCs/>
        </w:rPr>
        <w:t>One-Credit-Hour Course</w:t>
      </w:r>
    </w:p>
    <w:p w14:paraId="1E0EB857" w14:textId="62128AEC" w:rsidR="00863920" w:rsidRPr="00863920" w:rsidRDefault="00863920" w:rsidP="00863920">
      <w:r w:rsidRPr="00863920">
        <w:t xml:space="preserve">I created a one-credit-hour course that students can take for BYU credit, and I also created a separate version for faculty. The faculty version does not carry BYU credit, so you are welcome to complete as much or as little of it as you would like. The course is online and asynchronous. If you </w:t>
      </w:r>
      <w:proofErr w:type="gramStart"/>
      <w:r w:rsidRPr="00863920">
        <w:t>entered</w:t>
      </w:r>
      <w:proofErr w:type="gramEnd"/>
      <w:r w:rsidRPr="00863920">
        <w:t xml:space="preserve"> your NetID in the survey, you should receive an email within the next day with instructions for getting started. If you would like to refer students to the course, it is currently listed as MSB 490R, Section 2 for Spring and MSB 490R, Section 3 for Summer. The course will have a new name and number beginning in the fall.</w:t>
      </w:r>
    </w:p>
    <w:p w14:paraId="35C295D5" w14:textId="77777777" w:rsidR="00863920" w:rsidRPr="00863920" w:rsidRDefault="00863920" w:rsidP="00863920">
      <w:r w:rsidRPr="00863920">
        <w:rPr>
          <w:b/>
          <w:bCs/>
        </w:rPr>
        <w:t>AI Apprentice and Other Teaching Materials</w:t>
      </w:r>
    </w:p>
    <w:p w14:paraId="26173E45" w14:textId="4AD6A759" w:rsidR="00863920" w:rsidRPr="00863920" w:rsidRDefault="00863920" w:rsidP="00863920">
      <w:r w:rsidRPr="00863920">
        <w:t>If you would like to use the free AI Apprentice materials to create your own custom assignments, you will need to sign up for a faculty account by following the instructions here: </w:t>
      </w:r>
      <w:hyperlink r:id="rId6" w:tooltip="https://experience.eyarc.site/" w:history="1">
        <w:r w:rsidRPr="00863920">
          <w:rPr>
            <w:rStyle w:val="Hyperlink"/>
          </w:rPr>
          <w:t>https://experience.eyarc.site/</w:t>
        </w:r>
      </w:hyperlink>
      <w:r w:rsidRPr="00863920">
        <w:t xml:space="preserve">. Once you have access, the assignment is listed in the assignment catalog under Templates as AI Apprentice. We designed it so you can upload your own materials and generate customized AI assignments for your courses. As a faculty member on this platform, you can also use any of the other available materials. Many are designed for accounting and business courses, but there are also AI-related materials that may be broadly applicable to your students, including several used in the course mentioned above. The platform also includes soft-skills assignments, such as giving presentations and providing feedback; coding assignments, such as teaching SQL; and other resources. We are continually building new ways of teaching on this platform, so check back periodically for new materials that may be relevant to your courses. All usage is entirely free for nonprofit institutions, and EY covers all student token </w:t>
      </w:r>
      <w:proofErr w:type="gramStart"/>
      <w:r w:rsidRPr="00863920">
        <w:t>usage</w:t>
      </w:r>
      <w:proofErr w:type="gramEnd"/>
      <w:r w:rsidRPr="00863920">
        <w:t>.</w:t>
      </w:r>
    </w:p>
    <w:p w14:paraId="64BCAF09" w14:textId="77777777" w:rsidR="00863920" w:rsidRPr="00863920" w:rsidRDefault="00863920" w:rsidP="00863920">
      <w:r w:rsidRPr="00863920">
        <w:rPr>
          <w:b/>
          <w:bCs/>
        </w:rPr>
        <w:t>Prompting Hierarchies</w:t>
      </w:r>
    </w:p>
    <w:p w14:paraId="05400284" w14:textId="2DE0DDC2" w:rsidR="00863920" w:rsidRPr="00863920" w:rsidRDefault="00863920" w:rsidP="00863920">
      <w:r w:rsidRPr="00863920">
        <w:t>The prompting hierarchy developed by Mark Keith, which includes eight engagement modes, along with a detailed student learning guide, is available for download here: </w:t>
      </w:r>
      <w:hyperlink r:id="rId7" w:tooltip="https://aimodes.ai/Student-Guide-to-AI-Assisted-Learning.docx" w:history="1">
        <w:r w:rsidRPr="00863920">
          <w:rPr>
            <w:rStyle w:val="Hyperlink"/>
          </w:rPr>
          <w:t>https://aimodes.ai/Student-Guide-to-AI-Assisted-Learning.docx</w:t>
        </w:r>
      </w:hyperlink>
      <w:r w:rsidRPr="00863920">
        <w:t>. His website for examining prompt histories is available here: </w:t>
      </w:r>
      <w:hyperlink r:id="rId8" w:tooltip="https://aimodes.ai/" w:history="1">
        <w:r w:rsidRPr="00863920">
          <w:rPr>
            <w:rStyle w:val="Hyperlink"/>
          </w:rPr>
          <w:t>https://aimodes.ai/</w:t>
        </w:r>
      </w:hyperlink>
      <w:r w:rsidRPr="00863920">
        <w:t>.</w:t>
      </w:r>
    </w:p>
    <w:p w14:paraId="03AD28D8" w14:textId="77777777" w:rsidR="00863920" w:rsidRPr="00863920" w:rsidRDefault="00863920" w:rsidP="00863920">
      <w:r w:rsidRPr="00863920">
        <w:rPr>
          <w:b/>
          <w:bCs/>
        </w:rPr>
        <w:t>AI Videos</w:t>
      </w:r>
    </w:p>
    <w:p w14:paraId="2504A45D" w14:textId="77777777" w:rsidR="00863920" w:rsidRPr="00863920" w:rsidRDefault="00863920" w:rsidP="00863920">
      <w:r w:rsidRPr="00863920">
        <w:t>If you are interested in creating an avatar of yourself for instructional videos, you may want to explore the following platforms: </w:t>
      </w:r>
      <w:hyperlink r:id="rId9" w:tooltip="https://www.synthesia.io/" w:history="1">
        <w:r w:rsidRPr="00863920">
          <w:rPr>
            <w:rStyle w:val="Hyperlink"/>
          </w:rPr>
          <w:t>https://www.synthesia.io/</w:t>
        </w:r>
      </w:hyperlink>
      <w:r w:rsidRPr="00863920">
        <w:t> or </w:t>
      </w:r>
      <w:hyperlink r:id="rId10" w:tooltip="https://www.heygen.com/" w:history="1">
        <w:r w:rsidRPr="00863920">
          <w:rPr>
            <w:rStyle w:val="Hyperlink"/>
          </w:rPr>
          <w:t>https://www.heygen.com/</w:t>
        </w:r>
      </w:hyperlink>
      <w:r w:rsidRPr="00863920">
        <w:t>.</w:t>
      </w:r>
    </w:p>
    <w:p w14:paraId="41E294AF" w14:textId="26A827AE" w:rsidR="00863920" w:rsidRPr="00863920" w:rsidRDefault="00863920" w:rsidP="00863920">
      <w:r w:rsidRPr="00863920">
        <w:rPr>
          <w:b/>
          <w:bCs/>
        </w:rPr>
        <w:lastRenderedPageBreak/>
        <w:t> Additional Materials</w:t>
      </w:r>
    </w:p>
    <w:p w14:paraId="339B4B8F" w14:textId="55A2EE5F" w:rsidR="00863920" w:rsidRPr="00863920" w:rsidRDefault="00863920" w:rsidP="00863920">
      <w:r w:rsidRPr="00863920">
        <w:t>As a bonus, Mark Keith has also produced a faculty research guide that illustrates how AI can transform the research process: </w:t>
      </w:r>
      <w:hyperlink r:id="rId11" w:tooltip="https://aimodes.ai/Faculty-Guide-to-AI-Assisted-Research.docx" w:history="1">
        <w:r w:rsidRPr="00863920">
          <w:rPr>
            <w:rStyle w:val="Hyperlink"/>
          </w:rPr>
          <w:t>https://aimodes.ai/Faculty-Guide-to-AI-Assisted-Research.docx</w:t>
        </w:r>
      </w:hyperlink>
      <w:r w:rsidRPr="00863920">
        <w:t xml:space="preserve">. AI is likely to be as transformative in research as it is in teaching and other professional domains, and this guide offers ideas for how you might begin using it in your own research workflow. I also wrote a book on AI and changing how you think about it (it is a central part of the AI course). See my email </w:t>
      </w:r>
      <w:proofErr w:type="gramStart"/>
      <w:r w:rsidRPr="00863920">
        <w:t>signature</w:t>
      </w:r>
      <w:proofErr w:type="gramEnd"/>
      <w:r w:rsidRPr="00863920">
        <w:t xml:space="preserve"> for more information if that interests you.</w:t>
      </w:r>
    </w:p>
    <w:p w14:paraId="67AE8609" w14:textId="77777777" w:rsidR="00863920" w:rsidRPr="00863920" w:rsidRDefault="00863920" w:rsidP="00863920">
      <w:r w:rsidRPr="00863920">
        <w:t xml:space="preserve">This space is far greater than what </w:t>
      </w:r>
      <w:proofErr w:type="gramStart"/>
      <w:r w:rsidRPr="00863920">
        <w:t>any one person</w:t>
      </w:r>
      <w:proofErr w:type="gramEnd"/>
      <w:r w:rsidRPr="00863920">
        <w:t xml:space="preserve"> can explore alone. If you discover interesting tools, approaches, or assignments, please share them with me and with the broader community. I also share resources on LinkedIn, linked below, if you would like to connect there.</w:t>
      </w:r>
    </w:p>
    <w:p w14:paraId="4B556092" w14:textId="669F8947" w:rsidR="00863920" w:rsidRPr="00863920" w:rsidRDefault="00863920" w:rsidP="00863920">
      <w:r w:rsidRPr="00863920">
        <w:t> Good luck, and I look forward to seeing the amazing things you create.</w:t>
      </w:r>
    </w:p>
    <w:p w14:paraId="6A0335EB" w14:textId="11624FAC" w:rsidR="00863920" w:rsidRPr="00863920" w:rsidRDefault="00863920" w:rsidP="00863920">
      <w:r w:rsidRPr="00863920">
        <w:t> Best,</w:t>
      </w:r>
      <w:r w:rsidRPr="00863920">
        <w:br/>
        <w:t>David</w:t>
      </w:r>
    </w:p>
    <w:p w14:paraId="4111B50A" w14:textId="77777777" w:rsidR="00D30AF8" w:rsidRDefault="00D30AF8"/>
    <w:sectPr w:rsidR="00D30AF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95498C" w14:textId="77777777" w:rsidR="00067EB0" w:rsidRDefault="00067EB0" w:rsidP="00361C85">
      <w:pPr>
        <w:spacing w:after="0" w:line="240" w:lineRule="auto"/>
      </w:pPr>
      <w:r>
        <w:separator/>
      </w:r>
    </w:p>
  </w:endnote>
  <w:endnote w:type="continuationSeparator" w:id="0">
    <w:p w14:paraId="0089CD4A" w14:textId="77777777" w:rsidR="00067EB0" w:rsidRDefault="00067EB0" w:rsidP="00361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594FF2" w14:textId="77777777" w:rsidR="00067EB0" w:rsidRDefault="00067EB0" w:rsidP="00361C85">
      <w:pPr>
        <w:spacing w:after="0" w:line="240" w:lineRule="auto"/>
      </w:pPr>
      <w:r>
        <w:separator/>
      </w:r>
    </w:p>
  </w:footnote>
  <w:footnote w:type="continuationSeparator" w:id="0">
    <w:p w14:paraId="77AB53E0" w14:textId="77777777" w:rsidR="00067EB0" w:rsidRDefault="00067EB0" w:rsidP="00361C8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3920"/>
    <w:rsid w:val="00067EB0"/>
    <w:rsid w:val="00361C85"/>
    <w:rsid w:val="00644379"/>
    <w:rsid w:val="00863920"/>
    <w:rsid w:val="009A4EC9"/>
    <w:rsid w:val="00D30A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4462C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6392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6392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6392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6392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6392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6392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6392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6392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6392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6392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6392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6392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6392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6392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6392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6392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6392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63920"/>
    <w:rPr>
      <w:rFonts w:eastAsiaTheme="majorEastAsia" w:cstheme="majorBidi"/>
      <w:color w:val="272727" w:themeColor="text1" w:themeTint="D8"/>
    </w:rPr>
  </w:style>
  <w:style w:type="paragraph" w:styleId="Title">
    <w:name w:val="Title"/>
    <w:basedOn w:val="Normal"/>
    <w:next w:val="Normal"/>
    <w:link w:val="TitleChar"/>
    <w:uiPriority w:val="10"/>
    <w:qFormat/>
    <w:rsid w:val="0086392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6392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6392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6392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63920"/>
    <w:pPr>
      <w:spacing w:before="160"/>
      <w:jc w:val="center"/>
    </w:pPr>
    <w:rPr>
      <w:i/>
      <w:iCs/>
      <w:color w:val="404040" w:themeColor="text1" w:themeTint="BF"/>
    </w:rPr>
  </w:style>
  <w:style w:type="character" w:customStyle="1" w:styleId="QuoteChar">
    <w:name w:val="Quote Char"/>
    <w:basedOn w:val="DefaultParagraphFont"/>
    <w:link w:val="Quote"/>
    <w:uiPriority w:val="29"/>
    <w:rsid w:val="00863920"/>
    <w:rPr>
      <w:i/>
      <w:iCs/>
      <w:color w:val="404040" w:themeColor="text1" w:themeTint="BF"/>
    </w:rPr>
  </w:style>
  <w:style w:type="paragraph" w:styleId="ListParagraph">
    <w:name w:val="List Paragraph"/>
    <w:basedOn w:val="Normal"/>
    <w:uiPriority w:val="34"/>
    <w:qFormat/>
    <w:rsid w:val="00863920"/>
    <w:pPr>
      <w:ind w:left="720"/>
      <w:contextualSpacing/>
    </w:pPr>
  </w:style>
  <w:style w:type="character" w:styleId="IntenseEmphasis">
    <w:name w:val="Intense Emphasis"/>
    <w:basedOn w:val="DefaultParagraphFont"/>
    <w:uiPriority w:val="21"/>
    <w:qFormat/>
    <w:rsid w:val="00863920"/>
    <w:rPr>
      <w:i/>
      <w:iCs/>
      <w:color w:val="0F4761" w:themeColor="accent1" w:themeShade="BF"/>
    </w:rPr>
  </w:style>
  <w:style w:type="paragraph" w:styleId="IntenseQuote">
    <w:name w:val="Intense Quote"/>
    <w:basedOn w:val="Normal"/>
    <w:next w:val="Normal"/>
    <w:link w:val="IntenseQuoteChar"/>
    <w:uiPriority w:val="30"/>
    <w:qFormat/>
    <w:rsid w:val="0086392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63920"/>
    <w:rPr>
      <w:i/>
      <w:iCs/>
      <w:color w:val="0F4761" w:themeColor="accent1" w:themeShade="BF"/>
    </w:rPr>
  </w:style>
  <w:style w:type="character" w:styleId="IntenseReference">
    <w:name w:val="Intense Reference"/>
    <w:basedOn w:val="DefaultParagraphFont"/>
    <w:uiPriority w:val="32"/>
    <w:qFormat/>
    <w:rsid w:val="00863920"/>
    <w:rPr>
      <w:b/>
      <w:bCs/>
      <w:smallCaps/>
      <w:color w:val="0F4761" w:themeColor="accent1" w:themeShade="BF"/>
      <w:spacing w:val="5"/>
    </w:rPr>
  </w:style>
  <w:style w:type="character" w:styleId="Hyperlink">
    <w:name w:val="Hyperlink"/>
    <w:basedOn w:val="DefaultParagraphFont"/>
    <w:uiPriority w:val="99"/>
    <w:unhideWhenUsed/>
    <w:rsid w:val="00863920"/>
    <w:rPr>
      <w:color w:val="467886" w:themeColor="hyperlink"/>
      <w:u w:val="single"/>
    </w:rPr>
  </w:style>
  <w:style w:type="character" w:styleId="UnresolvedMention">
    <w:name w:val="Unresolved Mention"/>
    <w:basedOn w:val="DefaultParagraphFont"/>
    <w:uiPriority w:val="99"/>
    <w:semiHidden/>
    <w:unhideWhenUsed/>
    <w:rsid w:val="00863920"/>
    <w:rPr>
      <w:color w:val="605E5C"/>
      <w:shd w:val="clear" w:color="auto" w:fill="E1DFDD"/>
    </w:rPr>
  </w:style>
  <w:style w:type="paragraph" w:styleId="Header">
    <w:name w:val="header"/>
    <w:basedOn w:val="Normal"/>
    <w:link w:val="HeaderChar"/>
    <w:uiPriority w:val="99"/>
    <w:unhideWhenUsed/>
    <w:rsid w:val="00361C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61C85"/>
  </w:style>
  <w:style w:type="paragraph" w:styleId="Footer">
    <w:name w:val="footer"/>
    <w:basedOn w:val="Normal"/>
    <w:link w:val="FooterChar"/>
    <w:uiPriority w:val="99"/>
    <w:unhideWhenUsed/>
    <w:rsid w:val="00361C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61C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imodes.ai/"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aimodes.ai/Student-Guide-to-AI-Assisted-Learning.docx"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xperience.eyarc.site/" TargetMode="External"/><Relationship Id="rId11" Type="http://schemas.openxmlformats.org/officeDocument/2006/relationships/hyperlink" Target="https://aimodes.ai/Faculty-Guide-to-AI-Assisted-Research.docx" TargetMode="External"/><Relationship Id="rId5" Type="http://schemas.openxmlformats.org/officeDocument/2006/relationships/endnotes" Target="endnotes.xml"/><Relationship Id="rId10" Type="http://schemas.openxmlformats.org/officeDocument/2006/relationships/hyperlink" Target="https://www.heygen.com/" TargetMode="External"/><Relationship Id="rId4" Type="http://schemas.openxmlformats.org/officeDocument/2006/relationships/footnotes" Target="footnotes.xml"/><Relationship Id="rId9" Type="http://schemas.openxmlformats.org/officeDocument/2006/relationships/hyperlink" Target="https://www.synthesia.i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617</Words>
  <Characters>3520</Characters>
  <Application>Microsoft Office Word</Application>
  <DocSecurity>0</DocSecurity>
  <Lines>29</Lines>
  <Paragraphs>8</Paragraphs>
  <ScaleCrop>false</ScaleCrop>
  <Company/>
  <LinksUpToDate>false</LinksUpToDate>
  <CharactersWithSpaces>4129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2026-04-27T21:58:00Z</dcterms:created>
  <dcterms:modified xsi:type="dcterms:W3CDTF">2026-04-27T21:58:00Z</dcterms:modified>
</cp:coreProperties>
</file>